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CFB72" w14:textId="643F2EBB" w:rsidR="0085747A" w:rsidRPr="009C54AE" w:rsidRDefault="009906F5" w:rsidP="00FF0827">
      <w:pPr>
        <w:spacing w:line="240" w:lineRule="auto"/>
        <w:ind w:left="3540"/>
        <w:jc w:val="right"/>
        <w:rPr>
          <w:rFonts w:ascii="Corbel" w:hAnsi="Corbel"/>
          <w:sz w:val="24"/>
          <w:szCs w:val="24"/>
        </w:rPr>
      </w:pPr>
      <w:r w:rsidRPr="00FF0827">
        <w:rPr>
          <w:rFonts w:ascii="Corbel" w:hAnsi="Corbel"/>
          <w:i/>
          <w:iCs/>
        </w:rPr>
        <w:t xml:space="preserve">Załącznik nr 1.5 do Zarządzenia Rektora UR nr </w:t>
      </w:r>
      <w:r w:rsidR="00FF0827" w:rsidRPr="00FF0827">
        <w:rPr>
          <w:rFonts w:ascii="Corbel" w:hAnsi="Corbel"/>
          <w:bCs/>
          <w:i/>
          <w:iCs/>
        </w:rPr>
        <w:t>61/2025</w:t>
      </w:r>
      <w:r w:rsidRPr="00FF0827">
        <w:tab/>
      </w:r>
      <w:r w:rsidRPr="00FF0827">
        <w:tab/>
      </w:r>
    </w:p>
    <w:p w14:paraId="38524BB9" w14:textId="77777777" w:rsidR="00FF0827" w:rsidRDefault="00FF0827" w:rsidP="78896340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</w:p>
    <w:p w14:paraId="1200FC24" w14:textId="66F0A0B6" w:rsidR="5C3B8D89" w:rsidRDefault="5C3B8D89" w:rsidP="7889634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8896340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8896340">
        <w:rPr>
          <w:rFonts w:ascii="Corbel" w:eastAsia="Corbel" w:hAnsi="Corbel" w:cs="Corbel"/>
          <w:sz w:val="24"/>
          <w:szCs w:val="24"/>
        </w:rPr>
        <w:t xml:space="preserve"> </w:t>
      </w:r>
    </w:p>
    <w:p w14:paraId="32C056BD" w14:textId="29995781" w:rsidR="5C3B8D89" w:rsidRPr="00FF0827" w:rsidRDefault="5C3B8D89" w:rsidP="78896340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8896340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8896340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FF082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FF082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FF0827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08697148" w14:textId="33F9B4D5" w:rsidR="5C3B8D89" w:rsidRPr="00FF0827" w:rsidRDefault="5C3B8D89" w:rsidP="78896340">
      <w:pPr>
        <w:spacing w:after="0"/>
        <w:jc w:val="both"/>
        <w:rPr>
          <w:rFonts w:ascii="Corbel" w:eastAsia="Corbel" w:hAnsi="Corbel" w:cs="Corbel"/>
        </w:rPr>
      </w:pPr>
      <w:r w:rsidRPr="78896340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00FF0827">
        <w:rPr>
          <w:rFonts w:ascii="Corbel" w:eastAsia="Corbel" w:hAnsi="Corbel" w:cs="Corbel"/>
          <w:i/>
          <w:iCs/>
        </w:rPr>
        <w:t>(skrajne daty</w:t>
      </w:r>
      <w:r w:rsidRPr="00FF0827">
        <w:rPr>
          <w:rFonts w:ascii="Corbel" w:eastAsia="Corbel" w:hAnsi="Corbel" w:cs="Corbel"/>
        </w:rPr>
        <w:t xml:space="preserve">) </w:t>
      </w:r>
    </w:p>
    <w:p w14:paraId="08F78C51" w14:textId="2735275D" w:rsidR="5C3B8D89" w:rsidRDefault="5C3B8D89" w:rsidP="78896340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8896340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6</w:t>
      </w:r>
      <w:r w:rsidRPr="78896340">
        <w:rPr>
          <w:rFonts w:ascii="Corbel" w:eastAsia="Corbel" w:hAnsi="Corbel" w:cs="Corbel"/>
          <w:sz w:val="24"/>
          <w:szCs w:val="24"/>
        </w:rPr>
        <w:t>/</w:t>
      </w:r>
      <w:r w:rsidRPr="7889634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105DA4D" w14:textId="33DA8058" w:rsidR="78896340" w:rsidRDefault="78896340" w:rsidP="78896340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6DC72D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796F51F" w14:textId="77777777" w:rsidTr="00FF0827">
        <w:tc>
          <w:tcPr>
            <w:tcW w:w="4282" w:type="dxa"/>
            <w:vAlign w:val="center"/>
          </w:tcPr>
          <w:p w14:paraId="0D393A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77CBE21" w14:textId="77777777" w:rsidR="0085747A" w:rsidRPr="00FF0827" w:rsidRDefault="00F40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F0827">
              <w:rPr>
                <w:rFonts w:ascii="Corbel" w:hAnsi="Corbel"/>
                <w:color w:val="auto"/>
                <w:sz w:val="24"/>
                <w:szCs w:val="24"/>
              </w:rPr>
              <w:t>Socjologia zmian społecznych</w:t>
            </w:r>
          </w:p>
        </w:tc>
      </w:tr>
      <w:tr w:rsidR="0085747A" w:rsidRPr="009C54AE" w14:paraId="3330843F" w14:textId="77777777" w:rsidTr="00FF0827">
        <w:tc>
          <w:tcPr>
            <w:tcW w:w="4282" w:type="dxa"/>
            <w:vAlign w:val="center"/>
          </w:tcPr>
          <w:p w14:paraId="354666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68E1A2D4" w14:textId="267B5A15" w:rsidR="0085747A" w:rsidRPr="00853A9A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2D6588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[3]F_03</w:t>
            </w:r>
          </w:p>
        </w:tc>
      </w:tr>
      <w:tr w:rsidR="0085747A" w:rsidRPr="009C54AE" w14:paraId="0A5B4EB4" w14:textId="77777777" w:rsidTr="00FF0827">
        <w:tc>
          <w:tcPr>
            <w:tcW w:w="4282" w:type="dxa"/>
            <w:vAlign w:val="center"/>
          </w:tcPr>
          <w:p w14:paraId="674E279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3C50FF34" w14:textId="06A52C50" w:rsidR="0085747A" w:rsidRPr="00853A9A" w:rsidRDefault="00FF08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6FD9DD42" w14:textId="77777777" w:rsidTr="00FF0827">
        <w:tc>
          <w:tcPr>
            <w:tcW w:w="4282" w:type="dxa"/>
            <w:vAlign w:val="center"/>
          </w:tcPr>
          <w:p w14:paraId="6BE6F6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68E6588" w14:textId="4C4352AD" w:rsidR="0085747A" w:rsidRPr="00853A9A" w:rsidRDefault="0083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0D7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E542804" w14:textId="77777777" w:rsidTr="00FF0827">
        <w:tc>
          <w:tcPr>
            <w:tcW w:w="4282" w:type="dxa"/>
            <w:vAlign w:val="center"/>
          </w:tcPr>
          <w:p w14:paraId="140A1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257D35B" w14:textId="77777777" w:rsidR="0085747A" w:rsidRPr="00853A9A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7DD4DA3E" w14:textId="77777777" w:rsidTr="00FF0827">
        <w:tc>
          <w:tcPr>
            <w:tcW w:w="4282" w:type="dxa"/>
            <w:vAlign w:val="center"/>
          </w:tcPr>
          <w:p w14:paraId="5D901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C204A71" w14:textId="77777777" w:rsidR="0085747A" w:rsidRPr="00853A9A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F40522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D71FBF7" w14:textId="77777777" w:rsidTr="00FF0827">
        <w:tc>
          <w:tcPr>
            <w:tcW w:w="4282" w:type="dxa"/>
            <w:vAlign w:val="center"/>
          </w:tcPr>
          <w:p w14:paraId="69C56C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55ED58BC" w14:textId="77777777" w:rsidR="0085747A" w:rsidRPr="00853A9A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3267467" w14:textId="77777777" w:rsidTr="00FF0827">
        <w:tc>
          <w:tcPr>
            <w:tcW w:w="4282" w:type="dxa"/>
            <w:vAlign w:val="center"/>
          </w:tcPr>
          <w:p w14:paraId="68DBFA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A17EE86" w14:textId="429A8DA7" w:rsidR="0085747A" w:rsidRPr="00853A9A" w:rsidRDefault="002D6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15468530" w14:textId="77777777" w:rsidTr="00FF0827">
        <w:tc>
          <w:tcPr>
            <w:tcW w:w="4282" w:type="dxa"/>
            <w:vAlign w:val="center"/>
          </w:tcPr>
          <w:p w14:paraId="554C78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1BA5B1E" w14:textId="77777777" w:rsidR="0085747A" w:rsidRPr="00853A9A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2,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emestr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145ECC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85747A" w:rsidRPr="009C54AE" w14:paraId="2E8709FB" w14:textId="77777777" w:rsidTr="00FF0827">
        <w:tc>
          <w:tcPr>
            <w:tcW w:w="4282" w:type="dxa"/>
            <w:vAlign w:val="center"/>
          </w:tcPr>
          <w:p w14:paraId="4D703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65CE184C" w14:textId="77777777" w:rsidR="0085747A" w:rsidRPr="00853A9A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fakultatywn</w:t>
            </w:r>
            <w:r w:rsidR="009906F5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</w:p>
        </w:tc>
      </w:tr>
      <w:tr w:rsidR="00923D7D" w:rsidRPr="009C54AE" w14:paraId="6808B667" w14:textId="77777777" w:rsidTr="00FF0827">
        <w:tc>
          <w:tcPr>
            <w:tcW w:w="4282" w:type="dxa"/>
            <w:vAlign w:val="center"/>
          </w:tcPr>
          <w:p w14:paraId="0D96AB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682B8135" w14:textId="77777777"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631ACC" w14:textId="77777777" w:rsidTr="00FF0827">
        <w:tc>
          <w:tcPr>
            <w:tcW w:w="4282" w:type="dxa"/>
            <w:vAlign w:val="center"/>
          </w:tcPr>
          <w:p w14:paraId="314A7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12B40D6" w14:textId="31075824" w:rsidR="0085747A" w:rsidRPr="009C54AE" w:rsidRDefault="00BC77C8" w:rsidP="3FF09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F097F9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  <w:tr w:rsidR="0085747A" w:rsidRPr="009C54AE" w14:paraId="26325018" w14:textId="77777777" w:rsidTr="00FF0827">
        <w:tc>
          <w:tcPr>
            <w:tcW w:w="4282" w:type="dxa"/>
            <w:vAlign w:val="center"/>
          </w:tcPr>
          <w:p w14:paraId="4C07E1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656D1E5A" w14:textId="19C09197" w:rsidR="0085747A" w:rsidRPr="009C54AE" w:rsidRDefault="00BC77C8" w:rsidP="3FF09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F097F9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733763A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F82E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2C37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542C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68AF6B34" w14:textId="77777777" w:rsidTr="7889634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63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D7E1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D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3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62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88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5D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88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15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D2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D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31E8CD" w14:textId="77777777" w:rsidTr="7889634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8F58" w14:textId="77777777" w:rsidR="00A953E3" w:rsidRPr="009C54AE" w:rsidRDefault="00A953E3" w:rsidP="00A953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FA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6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5AE" w14:textId="3DEE59C7" w:rsidR="00015B8F" w:rsidRPr="009C54AE" w:rsidRDefault="002D65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7D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9F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7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34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27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362" w14:textId="77777777" w:rsidR="00015B8F" w:rsidRPr="009C54AE" w:rsidRDefault="009D10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CE91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A411F" w14:textId="77777777" w:rsidR="0085747A" w:rsidRPr="009C54AE" w:rsidRDefault="0085747A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614251" w14:textId="77777777" w:rsidR="0085747A" w:rsidRPr="009C54AE" w:rsidRDefault="0093066D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realizowane </w:t>
      </w:r>
      <w:r>
        <w:rPr>
          <w:rFonts w:ascii="Corbel" w:hAnsi="Corbel"/>
          <w:b w:val="0"/>
          <w:smallCaps w:val="0"/>
          <w:szCs w:val="24"/>
        </w:rPr>
        <w:t>w formie tradycyjnej</w:t>
      </w:r>
    </w:p>
    <w:p w14:paraId="5B39E13C" w14:textId="77777777" w:rsidR="00A953E3" w:rsidRPr="009C54AE" w:rsidRDefault="00A953E3" w:rsidP="003D4B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2A365" w14:textId="7A261C93" w:rsidR="00E22FBC" w:rsidRPr="009C54AE" w:rsidRDefault="00E22FBC" w:rsidP="78896340">
      <w:pPr>
        <w:pStyle w:val="Punktygwne"/>
        <w:spacing w:before="0" w:after="0"/>
        <w:rPr>
          <w:rFonts w:ascii="Corbel" w:hAnsi="Corbel"/>
          <w:smallCaps w:val="0"/>
        </w:rPr>
      </w:pPr>
      <w:r w:rsidRPr="78896340">
        <w:rPr>
          <w:rFonts w:ascii="Corbel" w:hAnsi="Corbel"/>
          <w:smallCaps w:val="0"/>
        </w:rPr>
        <w:t xml:space="preserve">1.3 </w:t>
      </w:r>
      <w:r>
        <w:tab/>
      </w:r>
      <w:r w:rsidRPr="78896340">
        <w:rPr>
          <w:rFonts w:ascii="Corbel" w:hAnsi="Corbel"/>
          <w:smallCaps w:val="0"/>
        </w:rPr>
        <w:t>For</w:t>
      </w:r>
      <w:r w:rsidR="00445970" w:rsidRPr="78896340">
        <w:rPr>
          <w:rFonts w:ascii="Corbel" w:hAnsi="Corbel"/>
          <w:smallCaps w:val="0"/>
        </w:rPr>
        <w:t xml:space="preserve">ma zaliczenia przedmiotu </w:t>
      </w:r>
      <w:r w:rsidRPr="78896340">
        <w:rPr>
          <w:rFonts w:ascii="Corbel" w:hAnsi="Corbel"/>
          <w:smallCaps w:val="0"/>
        </w:rPr>
        <w:t xml:space="preserve">(z toku) </w:t>
      </w:r>
      <w:r w:rsidRPr="78896340">
        <w:rPr>
          <w:rFonts w:ascii="Corbel" w:hAnsi="Corbel"/>
          <w:b w:val="0"/>
          <w:smallCaps w:val="0"/>
        </w:rPr>
        <w:t>(egzamin, zaliczenie z oceną, zaliczenie bez oceny)</w:t>
      </w:r>
    </w:p>
    <w:p w14:paraId="6CC34968" w14:textId="77777777" w:rsidR="009C54AE" w:rsidRDefault="009C54AE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41451" w14:textId="77777777" w:rsidR="00E960BB" w:rsidRDefault="00913DD3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AEC32E1" w14:textId="77777777" w:rsidR="00A953E3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68B8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6F9442" w14:textId="77777777" w:rsidR="00A953E3" w:rsidRPr="009C54AE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81CA3" w14:paraId="7B566C5D" w14:textId="77777777" w:rsidTr="00081CA3">
        <w:tc>
          <w:tcPr>
            <w:tcW w:w="9670" w:type="dxa"/>
          </w:tcPr>
          <w:p w14:paraId="11977B00" w14:textId="77777777" w:rsidR="0085747A" w:rsidRPr="00081CA3" w:rsidRDefault="00081CA3" w:rsidP="00081CA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>wiedza z zakresu socjologii ogólnej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D8822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EE8963" w14:textId="219EC08E" w:rsidR="78896340" w:rsidRDefault="78896340">
      <w:r>
        <w:br w:type="page"/>
      </w:r>
    </w:p>
    <w:p w14:paraId="2AB08A62" w14:textId="27824ADB" w:rsidR="0085747A" w:rsidRPr="00C05F44" w:rsidRDefault="0071620A" w:rsidP="78896340">
      <w:pPr>
        <w:pStyle w:val="Punktygwne"/>
        <w:spacing w:before="0" w:after="0"/>
        <w:rPr>
          <w:rFonts w:ascii="Corbel" w:hAnsi="Corbel"/>
        </w:rPr>
      </w:pPr>
      <w:r w:rsidRPr="78896340">
        <w:rPr>
          <w:rFonts w:ascii="Corbel" w:hAnsi="Corbel"/>
        </w:rPr>
        <w:lastRenderedPageBreak/>
        <w:t>3.</w:t>
      </w:r>
      <w:r w:rsidR="0085747A" w:rsidRPr="78896340">
        <w:rPr>
          <w:rFonts w:ascii="Corbel" w:hAnsi="Corbel"/>
        </w:rPr>
        <w:t xml:space="preserve"> </w:t>
      </w:r>
      <w:r w:rsidR="00A84C85" w:rsidRPr="78896340">
        <w:rPr>
          <w:rFonts w:ascii="Corbel" w:hAnsi="Corbel"/>
        </w:rPr>
        <w:t>cele, efekty uczenia się</w:t>
      </w:r>
      <w:r w:rsidR="0085747A" w:rsidRPr="78896340">
        <w:rPr>
          <w:rFonts w:ascii="Corbel" w:hAnsi="Corbel"/>
        </w:rPr>
        <w:t>, treści Programowe i stosowane metody Dydaktyczne</w:t>
      </w:r>
    </w:p>
    <w:p w14:paraId="51B992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35AA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E5D80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81CA3" w14:paraId="6AEFA0C5" w14:textId="77777777" w:rsidTr="00081CA3">
        <w:tc>
          <w:tcPr>
            <w:tcW w:w="844" w:type="dxa"/>
            <w:vAlign w:val="center"/>
          </w:tcPr>
          <w:p w14:paraId="4C9C8949" w14:textId="77777777" w:rsidR="0085747A" w:rsidRPr="00081CA3" w:rsidRDefault="0085747A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C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C4B9714" w14:textId="77777777" w:rsidR="0085747A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>apoznanie studentów z zagadnieniami dotyczącymi zmian społecznych</w:t>
            </w:r>
          </w:p>
        </w:tc>
      </w:tr>
      <w:tr w:rsidR="0085747A" w:rsidRPr="00081CA3" w14:paraId="14E903D1" w14:textId="77777777" w:rsidTr="00081CA3">
        <w:tc>
          <w:tcPr>
            <w:tcW w:w="844" w:type="dxa"/>
            <w:vAlign w:val="center"/>
          </w:tcPr>
          <w:p w14:paraId="05F7A2DA" w14:textId="77777777" w:rsidR="0085747A" w:rsidRPr="00081CA3" w:rsidRDefault="00BC77C8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82F2D49" w14:textId="77777777" w:rsidR="00F40522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 xml:space="preserve">wiedzy z zakresu problematyki zmiany społecznej </w:t>
            </w:r>
          </w:p>
        </w:tc>
      </w:tr>
      <w:tr w:rsidR="00081CA3" w:rsidRPr="00081CA3" w14:paraId="6AAEE708" w14:textId="77777777" w:rsidTr="00081CA3">
        <w:tc>
          <w:tcPr>
            <w:tcW w:w="844" w:type="dxa"/>
            <w:vAlign w:val="center"/>
          </w:tcPr>
          <w:p w14:paraId="4A44288A" w14:textId="77777777" w:rsidR="00081CA3" w:rsidRPr="00081CA3" w:rsidRDefault="00081CA3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6" w:type="dxa"/>
            <w:vAlign w:val="center"/>
          </w:tcPr>
          <w:p w14:paraId="33D41824" w14:textId="77777777" w:rsid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081CA3">
              <w:rPr>
                <w:rFonts w:ascii="Corbel" w:hAnsi="Corbel"/>
                <w:b w:val="0"/>
                <w:sz w:val="24"/>
                <w:szCs w:val="24"/>
              </w:rPr>
              <w:t>umiejętności opisu i analizowania zmian społecznych</w:t>
            </w:r>
          </w:p>
        </w:tc>
      </w:tr>
    </w:tbl>
    <w:p w14:paraId="52E202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5399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8FE3B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8077FBB" w14:textId="77777777" w:rsidTr="009D1027">
        <w:tc>
          <w:tcPr>
            <w:tcW w:w="1680" w:type="dxa"/>
            <w:vAlign w:val="center"/>
          </w:tcPr>
          <w:p w14:paraId="7C3217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8B5B86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6FF49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81CA3" w14:paraId="725F72DD" w14:textId="77777777" w:rsidTr="009D1027">
        <w:tc>
          <w:tcPr>
            <w:tcW w:w="1680" w:type="dxa"/>
          </w:tcPr>
          <w:p w14:paraId="22BBDCDC" w14:textId="77777777"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C14B90B" w14:textId="77777777" w:rsidR="0085747A" w:rsidRPr="00081CA3" w:rsidRDefault="0064649C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Zna terminologię socjologiczną</w:t>
            </w:r>
          </w:p>
        </w:tc>
        <w:tc>
          <w:tcPr>
            <w:tcW w:w="1865" w:type="dxa"/>
          </w:tcPr>
          <w:p w14:paraId="620B9BA8" w14:textId="77777777" w:rsidR="0085747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081CA3" w14:paraId="62822072" w14:textId="77777777" w:rsidTr="009D1027">
        <w:tc>
          <w:tcPr>
            <w:tcW w:w="1680" w:type="dxa"/>
          </w:tcPr>
          <w:p w14:paraId="52C68BA2" w14:textId="77777777"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5E7AFBA" w14:textId="77777777" w:rsidR="0085747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ostrzega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 i twórcę kultury, w szczególności jako podmiot konstytuujący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zmieniającą się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rzeczywistość społeczną</w:t>
            </w:r>
          </w:p>
        </w:tc>
        <w:tc>
          <w:tcPr>
            <w:tcW w:w="1865" w:type="dxa"/>
          </w:tcPr>
          <w:p w14:paraId="444D3F4C" w14:textId="77777777" w:rsidR="0085747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081CA3" w14:paraId="60D27378" w14:textId="77777777" w:rsidTr="009D1027">
        <w:tc>
          <w:tcPr>
            <w:tcW w:w="1680" w:type="dxa"/>
          </w:tcPr>
          <w:p w14:paraId="3523AD73" w14:textId="77777777" w:rsidR="0085747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</w:tcPr>
          <w:p w14:paraId="34C1EE2B" w14:textId="77777777" w:rsidR="0085747A" w:rsidRPr="00081CA3" w:rsidRDefault="009D1027" w:rsidP="009D10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różnorodne podglądy na temat 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ozumie mechanizmy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zmian, ich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przyczyny, przebieg, skalę i konsekwencje</w:t>
            </w:r>
          </w:p>
        </w:tc>
        <w:tc>
          <w:tcPr>
            <w:tcW w:w="1865" w:type="dxa"/>
          </w:tcPr>
          <w:p w14:paraId="0EDAB5D9" w14:textId="77777777" w:rsidR="0085747A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  <w:p w14:paraId="777F1195" w14:textId="77777777" w:rsidR="009D1027" w:rsidRPr="00081CA3" w:rsidRDefault="009D1027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5720DA" w:rsidRPr="00081CA3" w14:paraId="67B6153B" w14:textId="77777777" w:rsidTr="009D1027">
        <w:tc>
          <w:tcPr>
            <w:tcW w:w="1680" w:type="dxa"/>
          </w:tcPr>
          <w:p w14:paraId="04A4A3A1" w14:textId="77777777"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261395" w14:textId="77777777"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rytycznie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teorie socjologiczne i pozysk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dane do analizowania konkretnych procesów i zjawisk społecznych w zakresie socjologii oraz formułować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tej podstawie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własne opinie</w:t>
            </w:r>
          </w:p>
        </w:tc>
        <w:tc>
          <w:tcPr>
            <w:tcW w:w="1865" w:type="dxa"/>
          </w:tcPr>
          <w:p w14:paraId="3ECA0888" w14:textId="77777777" w:rsidR="005720DA" w:rsidRPr="00081CA3" w:rsidRDefault="001B1B1E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720DA" w:rsidRPr="00081CA3" w14:paraId="2C181C21" w14:textId="77777777" w:rsidTr="009D1027">
        <w:tc>
          <w:tcPr>
            <w:tcW w:w="1680" w:type="dxa"/>
          </w:tcPr>
          <w:p w14:paraId="4F5971BE" w14:textId="77777777"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56D62C9" w14:textId="77777777"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oraz stawia 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</w:p>
        </w:tc>
        <w:tc>
          <w:tcPr>
            <w:tcW w:w="1865" w:type="dxa"/>
          </w:tcPr>
          <w:p w14:paraId="40738DEA" w14:textId="77777777" w:rsidR="005720D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720DA" w:rsidRPr="00081CA3" w14:paraId="6B5F3AD9" w14:textId="77777777" w:rsidTr="009D1027">
        <w:tc>
          <w:tcPr>
            <w:tcW w:w="1680" w:type="dxa"/>
          </w:tcPr>
          <w:p w14:paraId="33FBFAD3" w14:textId="77777777"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4D24C83" w14:textId="77777777"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amodzielnie 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72CE31F3" w14:textId="77777777" w:rsidR="005720D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14:paraId="3F619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288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2F61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CF5C9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610195" w14:textId="77777777" w:rsidTr="003D4B84">
        <w:tc>
          <w:tcPr>
            <w:tcW w:w="9520" w:type="dxa"/>
          </w:tcPr>
          <w:p w14:paraId="5F20B8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DE895D6" w14:textId="77777777" w:rsidTr="003D4B84">
        <w:tc>
          <w:tcPr>
            <w:tcW w:w="9520" w:type="dxa"/>
          </w:tcPr>
          <w:p w14:paraId="758657F0" w14:textId="77777777" w:rsidR="0085747A" w:rsidRPr="009C54AE" w:rsidRDefault="00CE0282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C91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C938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ćwiczeń, konwersatoryjnych, </w:t>
      </w:r>
    </w:p>
    <w:p w14:paraId="1C7F0AC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0282" w14:paraId="528F5E06" w14:textId="77777777" w:rsidTr="00923D7D">
        <w:tc>
          <w:tcPr>
            <w:tcW w:w="9639" w:type="dxa"/>
          </w:tcPr>
          <w:p w14:paraId="50CD1184" w14:textId="77777777" w:rsidR="0085747A" w:rsidRPr="003D4B84" w:rsidRDefault="0085747A" w:rsidP="003D4B84">
            <w:pPr>
              <w:spacing w:after="0"/>
              <w:rPr>
                <w:rFonts w:ascii="Corbel" w:hAnsi="Corbel"/>
                <w:b/>
              </w:rPr>
            </w:pPr>
            <w:r w:rsidRPr="003D4B84">
              <w:rPr>
                <w:rFonts w:ascii="Corbel" w:hAnsi="Corbel"/>
                <w:b/>
              </w:rPr>
              <w:t>Treści merytoryczne</w:t>
            </w:r>
          </w:p>
          <w:p w14:paraId="6625C8A5" w14:textId="77777777" w:rsidR="00CE0282" w:rsidRPr="003D4B84" w:rsidRDefault="00CE0282" w:rsidP="003D4B84">
            <w:pPr>
              <w:spacing w:after="0"/>
              <w:rPr>
                <w:rFonts w:ascii="Corbel" w:hAnsi="Corbel"/>
              </w:rPr>
            </w:pPr>
          </w:p>
        </w:tc>
      </w:tr>
      <w:tr w:rsidR="0085747A" w:rsidRPr="00CE0282" w14:paraId="45582CF0" w14:textId="77777777" w:rsidTr="00923D7D">
        <w:tc>
          <w:tcPr>
            <w:tcW w:w="9639" w:type="dxa"/>
          </w:tcPr>
          <w:p w14:paraId="6116DE39" w14:textId="77777777" w:rsidR="0085747A" w:rsidRPr="003D4B84" w:rsidRDefault="00CA2494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Zajęcia organizacyjne – cele przedmiotu, literatura i zasady oceny studentów</w:t>
            </w:r>
          </w:p>
        </w:tc>
      </w:tr>
      <w:tr w:rsidR="0085747A" w:rsidRPr="00CE0282" w14:paraId="1A720C9D" w14:textId="77777777" w:rsidTr="00923D7D">
        <w:tc>
          <w:tcPr>
            <w:tcW w:w="9639" w:type="dxa"/>
          </w:tcPr>
          <w:p w14:paraId="62C0D32B" w14:textId="77777777"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Podstawowe pojęcia i terminy z zakresu zmiany społecznej</w:t>
            </w:r>
          </w:p>
        </w:tc>
      </w:tr>
      <w:tr w:rsidR="0085747A" w:rsidRPr="00CE0282" w14:paraId="4355655D" w14:textId="77777777" w:rsidTr="00923D7D">
        <w:tc>
          <w:tcPr>
            <w:tcW w:w="9639" w:type="dxa"/>
          </w:tcPr>
          <w:p w14:paraId="245A9D68" w14:textId="77777777"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Teorie zmian społecznych</w:t>
            </w:r>
          </w:p>
        </w:tc>
      </w:tr>
      <w:tr w:rsidR="00CA2494" w:rsidRPr="00CE0282" w14:paraId="32EE56D0" w14:textId="77777777" w:rsidTr="00923D7D">
        <w:tc>
          <w:tcPr>
            <w:tcW w:w="9639" w:type="dxa"/>
          </w:tcPr>
          <w:p w14:paraId="3E1E7EAC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Postęp jako typ zmiany społecznej</w:t>
            </w:r>
          </w:p>
        </w:tc>
      </w:tr>
      <w:tr w:rsidR="00CA2494" w:rsidRPr="00CE0282" w14:paraId="208B8BAD" w14:textId="77777777" w:rsidTr="00923D7D">
        <w:tc>
          <w:tcPr>
            <w:tcW w:w="9639" w:type="dxa"/>
          </w:tcPr>
          <w:p w14:paraId="7C854A97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Czasowy wymiar zmian społecznych</w:t>
            </w:r>
          </w:p>
        </w:tc>
      </w:tr>
      <w:tr w:rsidR="00CA2494" w:rsidRPr="00CE0282" w14:paraId="7FF8D7D1" w14:textId="77777777" w:rsidTr="00923D7D">
        <w:tc>
          <w:tcPr>
            <w:tcW w:w="9639" w:type="dxa"/>
          </w:tcPr>
          <w:p w14:paraId="247A3967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Innowacje a zmiany społeczne</w:t>
            </w:r>
          </w:p>
        </w:tc>
      </w:tr>
      <w:tr w:rsidR="00CA2494" w:rsidRPr="00CE0282" w14:paraId="262EB6DC" w14:textId="77777777" w:rsidTr="00923D7D">
        <w:tc>
          <w:tcPr>
            <w:tcW w:w="9639" w:type="dxa"/>
          </w:tcPr>
          <w:p w14:paraId="087C5DFF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lastRenderedPageBreak/>
              <w:t>Podmioty zmian społecznych</w:t>
            </w:r>
          </w:p>
        </w:tc>
      </w:tr>
      <w:tr w:rsidR="00CA2494" w:rsidRPr="00CE0282" w14:paraId="081F462E" w14:textId="77777777" w:rsidTr="00923D7D">
        <w:tc>
          <w:tcPr>
            <w:tcW w:w="9639" w:type="dxa"/>
          </w:tcPr>
          <w:p w14:paraId="6929EABD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Adaptacja jednostek i grup do zmian społecznych</w:t>
            </w:r>
          </w:p>
        </w:tc>
      </w:tr>
      <w:tr w:rsidR="00CA2494" w:rsidRPr="00CE0282" w14:paraId="0C0F44D4" w14:textId="77777777" w:rsidTr="00923D7D">
        <w:tc>
          <w:tcPr>
            <w:tcW w:w="9639" w:type="dxa"/>
          </w:tcPr>
          <w:p w14:paraId="32D40D4E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Rewolucja jako typ całościowej zmiany społecznej</w:t>
            </w:r>
          </w:p>
        </w:tc>
      </w:tr>
      <w:tr w:rsidR="00CA2494" w:rsidRPr="00CE0282" w14:paraId="0C089DCE" w14:textId="77777777" w:rsidTr="00923D7D">
        <w:tc>
          <w:tcPr>
            <w:tcW w:w="9639" w:type="dxa"/>
          </w:tcPr>
          <w:p w14:paraId="40D0242D" w14:textId="77777777"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Dynamika i skutki zmian społecznych</w:t>
            </w:r>
          </w:p>
        </w:tc>
      </w:tr>
      <w:tr w:rsidR="00CA2494" w:rsidRPr="00CE0282" w14:paraId="62C3C38D" w14:textId="77777777" w:rsidTr="00923D7D">
        <w:tc>
          <w:tcPr>
            <w:tcW w:w="9639" w:type="dxa"/>
          </w:tcPr>
          <w:p w14:paraId="419A97F1" w14:textId="77777777"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Kulturowy wymiar zmian społecznych</w:t>
            </w:r>
          </w:p>
        </w:tc>
      </w:tr>
      <w:tr w:rsidR="00CA2494" w:rsidRPr="00CE0282" w14:paraId="160EAB0B" w14:textId="77777777" w:rsidTr="00923D7D">
        <w:tc>
          <w:tcPr>
            <w:tcW w:w="9639" w:type="dxa"/>
          </w:tcPr>
          <w:p w14:paraId="0B31F19C" w14:textId="77777777"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Ruchy społeczne jako impulsy zmian społecznych</w:t>
            </w:r>
          </w:p>
        </w:tc>
      </w:tr>
      <w:tr w:rsidR="00093E10" w:rsidRPr="00CE0282" w14:paraId="00076C1D" w14:textId="77777777" w:rsidTr="00923D7D">
        <w:tc>
          <w:tcPr>
            <w:tcW w:w="9639" w:type="dxa"/>
          </w:tcPr>
          <w:p w14:paraId="4BC46F68" w14:textId="77777777" w:rsidR="008053CF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Globalizacja a zmiany społeczne</w:t>
            </w:r>
          </w:p>
          <w:p w14:paraId="49F2BB47" w14:textId="77777777" w:rsidR="00093E10" w:rsidRPr="003D4B84" w:rsidRDefault="00851E39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Zaliczenie</w:t>
            </w:r>
          </w:p>
        </w:tc>
      </w:tr>
    </w:tbl>
    <w:p w14:paraId="37CB3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D8CD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A0C6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E71D7" w14:textId="03F9F523" w:rsidR="00E960BB" w:rsidRDefault="00FD4157" w:rsidP="7889634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8896340">
        <w:rPr>
          <w:rFonts w:ascii="Corbel" w:hAnsi="Corbel"/>
          <w:b w:val="0"/>
          <w:smallCaps w:val="0"/>
        </w:rPr>
        <w:t xml:space="preserve">Prezentacja </w:t>
      </w:r>
      <w:r w:rsidR="00CE0282" w:rsidRPr="78896340">
        <w:rPr>
          <w:rFonts w:ascii="Corbel" w:hAnsi="Corbel"/>
          <w:b w:val="0"/>
          <w:smallCaps w:val="0"/>
        </w:rPr>
        <w:t>multimedialna</w:t>
      </w:r>
      <w:r w:rsidR="00093E10" w:rsidRPr="78896340">
        <w:rPr>
          <w:rFonts w:ascii="Corbel" w:hAnsi="Corbel"/>
          <w:b w:val="0"/>
          <w:smallCaps w:val="0"/>
        </w:rPr>
        <w:t xml:space="preserve">, </w:t>
      </w:r>
      <w:r w:rsidR="00153141" w:rsidRPr="78896340">
        <w:rPr>
          <w:rFonts w:ascii="Corbel" w:hAnsi="Corbel"/>
          <w:b w:val="0"/>
          <w:smallCaps w:val="0"/>
        </w:rPr>
        <w:t>metody kształcenia na odległość, analiza i wykorzystanie tekstów źródłowych</w:t>
      </w:r>
      <w:r w:rsidR="00093E10" w:rsidRPr="78896340">
        <w:rPr>
          <w:rFonts w:ascii="Corbel" w:hAnsi="Corbel"/>
          <w:b w:val="0"/>
          <w:smallCaps w:val="0"/>
        </w:rPr>
        <w:t xml:space="preserve">, </w:t>
      </w:r>
      <w:r w:rsidRPr="78896340">
        <w:rPr>
          <w:rFonts w:ascii="Corbel" w:hAnsi="Corbel"/>
          <w:b w:val="0"/>
          <w:smallCaps w:val="0"/>
        </w:rPr>
        <w:t>eseje</w:t>
      </w:r>
    </w:p>
    <w:p w14:paraId="3B61F2BD" w14:textId="77777777" w:rsidR="00081CA3" w:rsidRDefault="00081C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A07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0FD776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DA0EB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29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3D276467" w14:textId="77777777" w:rsidTr="00C05F44">
        <w:tc>
          <w:tcPr>
            <w:tcW w:w="1985" w:type="dxa"/>
            <w:vAlign w:val="center"/>
          </w:tcPr>
          <w:p w14:paraId="04BA20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73D2B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68DCA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AE4CE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1A0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7F44325" w14:textId="77777777" w:rsidTr="00C05F44">
        <w:tc>
          <w:tcPr>
            <w:tcW w:w="1985" w:type="dxa"/>
          </w:tcPr>
          <w:p w14:paraId="2B4399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B5C6580" w14:textId="77777777" w:rsidR="0085747A" w:rsidRPr="00081CA3" w:rsidRDefault="009D102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D4157" w:rsidRPr="00081CA3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6" w:type="dxa"/>
          </w:tcPr>
          <w:p w14:paraId="02AED37E" w14:textId="77777777"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1D6BC025" w14:textId="77777777" w:rsidTr="00C05F44">
        <w:tc>
          <w:tcPr>
            <w:tcW w:w="1985" w:type="dxa"/>
          </w:tcPr>
          <w:p w14:paraId="40C0A9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A21400F" w14:textId="77777777" w:rsidR="0085747A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28A357CB" w14:textId="77777777"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4476BC62" w14:textId="77777777" w:rsidTr="00C05F44">
        <w:tc>
          <w:tcPr>
            <w:tcW w:w="1985" w:type="dxa"/>
          </w:tcPr>
          <w:p w14:paraId="49B70429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D2785FE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404C26BB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7D66E44C" w14:textId="77777777" w:rsidTr="00C05F44">
        <w:tc>
          <w:tcPr>
            <w:tcW w:w="1985" w:type="dxa"/>
          </w:tcPr>
          <w:p w14:paraId="1A25DD63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9AAD404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69946801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002F724A" w14:textId="77777777" w:rsidTr="00C05F44">
        <w:tc>
          <w:tcPr>
            <w:tcW w:w="1985" w:type="dxa"/>
          </w:tcPr>
          <w:p w14:paraId="6F513410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19473EC7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5D402099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6066158B" w14:textId="77777777" w:rsidTr="00C05F44">
        <w:tc>
          <w:tcPr>
            <w:tcW w:w="1985" w:type="dxa"/>
          </w:tcPr>
          <w:p w14:paraId="37403928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35DD76D2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0C241C80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75554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4DF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4075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5EE301" w14:textId="77777777" w:rsidTr="78896340">
        <w:tc>
          <w:tcPr>
            <w:tcW w:w="9670" w:type="dxa"/>
          </w:tcPr>
          <w:p w14:paraId="2CFA4612" w14:textId="2472BBAF" w:rsidR="0085747A" w:rsidRPr="009C54AE" w:rsidRDefault="00093E10" w:rsidP="003D4B84">
            <w:pPr>
              <w:spacing w:after="0" w:line="240" w:lineRule="auto"/>
            </w:pPr>
            <w:r w:rsidRPr="78896340">
              <w:rPr>
                <w:rFonts w:ascii="Corbel" w:hAnsi="Corbel"/>
                <w:sz w:val="24"/>
                <w:szCs w:val="24"/>
              </w:rPr>
              <w:t xml:space="preserve">Ocena średnia ważona ocen </w:t>
            </w:r>
            <w:r w:rsidR="450AF5FC" w:rsidRPr="78896340">
              <w:rPr>
                <w:rFonts w:ascii="Corbel" w:hAnsi="Corbel"/>
                <w:sz w:val="24"/>
                <w:szCs w:val="24"/>
              </w:rPr>
              <w:t>cząstkowych: Prezentacja – 0,2</w:t>
            </w:r>
            <w:r w:rsidR="00FD4157" w:rsidRPr="78896340">
              <w:rPr>
                <w:rFonts w:ascii="Corbel" w:hAnsi="Corbel"/>
                <w:sz w:val="24"/>
                <w:szCs w:val="24"/>
              </w:rPr>
              <w:t>;</w:t>
            </w:r>
            <w:r w:rsidR="2CA1DE68" w:rsidRPr="78896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157" w:rsidRPr="78896340">
              <w:rPr>
                <w:rFonts w:ascii="Corbel" w:hAnsi="Corbel"/>
                <w:sz w:val="24"/>
                <w:szCs w:val="24"/>
              </w:rPr>
              <w:t>ocena bieżących prac pisemnych</w:t>
            </w:r>
            <w:r w:rsidR="450AF5FC" w:rsidRPr="78896340">
              <w:rPr>
                <w:rFonts w:ascii="Corbel" w:hAnsi="Corbel"/>
                <w:sz w:val="24"/>
                <w:szCs w:val="24"/>
              </w:rPr>
              <w:t xml:space="preserve"> – 0,8</w:t>
            </w:r>
          </w:p>
        </w:tc>
      </w:tr>
    </w:tbl>
    <w:p w14:paraId="0B375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EB2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9528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7A31B88" w14:textId="77777777" w:rsidTr="003E1941">
        <w:tc>
          <w:tcPr>
            <w:tcW w:w="4962" w:type="dxa"/>
            <w:vAlign w:val="center"/>
          </w:tcPr>
          <w:p w14:paraId="3D3543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7571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1F9B5" w14:textId="77777777" w:rsidTr="00923D7D">
        <w:tc>
          <w:tcPr>
            <w:tcW w:w="4962" w:type="dxa"/>
          </w:tcPr>
          <w:p w14:paraId="6763E65A" w14:textId="4C308A5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90281" w14:textId="1D321F88" w:rsidR="0085747A" w:rsidRPr="009C54AE" w:rsidRDefault="002D6588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E6B4ED1" w14:textId="77777777" w:rsidTr="00923D7D">
        <w:tc>
          <w:tcPr>
            <w:tcW w:w="4962" w:type="dxa"/>
          </w:tcPr>
          <w:p w14:paraId="3D4595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92CB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8758EC" w14:textId="77777777" w:rsidR="00C61DC5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5D91B95" w14:textId="77777777" w:rsidTr="00923D7D">
        <w:tc>
          <w:tcPr>
            <w:tcW w:w="4962" w:type="dxa"/>
          </w:tcPr>
          <w:p w14:paraId="05BB96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BEA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E7A607" w14:textId="4E011840" w:rsidR="00C61DC5" w:rsidRPr="009C54AE" w:rsidRDefault="002D6588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75721E65" w14:textId="77777777" w:rsidTr="00923D7D">
        <w:tc>
          <w:tcPr>
            <w:tcW w:w="4962" w:type="dxa"/>
          </w:tcPr>
          <w:p w14:paraId="4503F0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1E1E03" w14:textId="77777777" w:rsidR="0085747A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AE52B0" w14:textId="77777777" w:rsidTr="00923D7D">
        <w:tc>
          <w:tcPr>
            <w:tcW w:w="4962" w:type="dxa"/>
          </w:tcPr>
          <w:p w14:paraId="360509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4CE9B2" w14:textId="77777777" w:rsidR="0085747A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A7220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D206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B6A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1DCD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1E262E" w14:textId="77777777" w:rsidTr="003D4B84">
        <w:trPr>
          <w:trHeight w:val="397"/>
        </w:trPr>
        <w:tc>
          <w:tcPr>
            <w:tcW w:w="3544" w:type="dxa"/>
          </w:tcPr>
          <w:p w14:paraId="2B6CB4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589378" w14:textId="77777777"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EF158C" w14:textId="77777777" w:rsidTr="003D4B84">
        <w:trPr>
          <w:trHeight w:val="397"/>
        </w:trPr>
        <w:tc>
          <w:tcPr>
            <w:tcW w:w="3544" w:type="dxa"/>
          </w:tcPr>
          <w:p w14:paraId="00AB86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F501980" w14:textId="77777777"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1A7D3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198C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8E7A7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5747A" w:rsidRPr="009C54AE" w14:paraId="7CD98F11" w14:textId="77777777" w:rsidTr="3FF097F9">
        <w:trPr>
          <w:trHeight w:val="397"/>
        </w:trPr>
        <w:tc>
          <w:tcPr>
            <w:tcW w:w="9120" w:type="dxa"/>
          </w:tcPr>
          <w:p w14:paraId="0BFDB4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EFD8BBD" w14:textId="77777777"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E6825C" w14:textId="7F8B069F" w:rsidR="00A2641F" w:rsidRDefault="6D874C9B" w:rsidP="7889634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896340">
              <w:rPr>
                <w:rFonts w:ascii="Corbel" w:hAnsi="Corbel"/>
                <w:b w:val="0"/>
                <w:smallCaps w:val="0"/>
              </w:rPr>
              <w:t>Sztompka P.  (2005),</w:t>
            </w:r>
            <w:r w:rsidR="5E90CFE1" w:rsidRPr="7889634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8896340">
              <w:rPr>
                <w:rFonts w:ascii="Corbel" w:hAnsi="Corbel"/>
                <w:b w:val="0"/>
                <w:smallCaps w:val="0"/>
              </w:rPr>
              <w:t>Socjologia zmian społecznych, Kraków, Znak,</w:t>
            </w:r>
          </w:p>
          <w:p w14:paraId="4924062C" w14:textId="77777777" w:rsidR="00A7010E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Krzysztofek K., Szczepański M.S., (2005), Zrozumieć rozwój, od społeczeństw tradycyjnych do informacyjnych, Wyd. UŚ. Katowice,</w:t>
            </w:r>
          </w:p>
          <w:p w14:paraId="060D9E7B" w14:textId="77777777"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Jelonek A.W., Tyszka K. (2001), Koncepcje rozwoju społecznego, Scholar, Warszawa.</w:t>
            </w:r>
          </w:p>
          <w:p w14:paraId="538575A7" w14:textId="77777777"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(1989), Modernizacja. Rozwój zależny. Rozwój endogenny. Socjologiczne studium teorii rozwoju społecznego, Wyd. UŚ. Katowice,</w:t>
            </w:r>
          </w:p>
          <w:p w14:paraId="41FF5E83" w14:textId="77777777" w:rsidR="00A2641F" w:rsidRPr="009C54AE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Hałas E. (2001), (red.), Rozumienie zmian społecznych, Towarzystwo Naukowe KUL, Lublin</w:t>
            </w:r>
          </w:p>
        </w:tc>
      </w:tr>
      <w:tr w:rsidR="0085747A" w:rsidRPr="009C54AE" w14:paraId="6E1F2BFE" w14:textId="77777777" w:rsidTr="3FF097F9">
        <w:trPr>
          <w:trHeight w:val="397"/>
        </w:trPr>
        <w:tc>
          <w:tcPr>
            <w:tcW w:w="9120" w:type="dxa"/>
          </w:tcPr>
          <w:p w14:paraId="41528A51" w14:textId="77777777" w:rsidR="00A701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6912B1B" w14:textId="77777777"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2F70F1" w14:textId="77777777"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Sztompka P., (2012), Polska początku XXI wieku: przemiany kulturowe i cywilizacyjne, Warszawa.</w:t>
            </w:r>
          </w:p>
          <w:p w14:paraId="690CA7FD" w14:textId="77777777"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Beck U. (2002), Społeczeńs</w:t>
            </w:r>
            <w:r w:rsidR="00FA3491">
              <w:rPr>
                <w:rFonts w:ascii="Corbel" w:hAnsi="Corbel"/>
                <w:b w:val="0"/>
                <w:smallCaps w:val="0"/>
                <w:szCs w:val="24"/>
              </w:rPr>
              <w:t>two ryzyka. W drodze do innej nowoczesności, Scholar, warszawa,</w:t>
            </w:r>
          </w:p>
          <w:p w14:paraId="259577F8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Giddens A., (2007), Nowoczesność i tożsamość. „Ja” i społeczeństwo w epoce późnej nowoczesności, PWN, Warszawa.</w:t>
            </w:r>
          </w:p>
          <w:p w14:paraId="72281D83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Olszewska-Dyoniziak B. (2008), Rozwój, zmiana i postęp społeczny. Zarys problematyki, Wyd. Atla II, Wrocław.</w:t>
            </w:r>
          </w:p>
          <w:p w14:paraId="0801222E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Morawski W. (1998), Zmiana instytucjonalna. Społeczeństwo. Gospodarka. Polityka. PWN. Warszawa.</w:t>
            </w:r>
          </w:p>
          <w:p w14:paraId="2E88EE4B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(1985), Teorie zmian społecznych. Wybrane zagadnienia. Cz. I, Teorie modernizacji, UŚ, Katowice.</w:t>
            </w:r>
          </w:p>
          <w:p w14:paraId="562A73D5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Toffler A. (2007), Szok przyszłości, Wyd. Kurpisz, Poznań.</w:t>
            </w:r>
          </w:p>
          <w:p w14:paraId="35AAA23F" w14:textId="77777777" w:rsidR="0085747A" w:rsidRPr="00FC30F8" w:rsidRDefault="0085747A" w:rsidP="00A2641F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3CE798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9D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B586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D4B8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39552" w14:textId="77777777" w:rsidR="00FF7E16" w:rsidRDefault="00FF7E16" w:rsidP="00C16ABF">
      <w:pPr>
        <w:spacing w:after="0" w:line="240" w:lineRule="auto"/>
      </w:pPr>
      <w:r>
        <w:separator/>
      </w:r>
    </w:p>
  </w:endnote>
  <w:endnote w:type="continuationSeparator" w:id="0">
    <w:p w14:paraId="03A17261" w14:textId="77777777" w:rsidR="00FF7E16" w:rsidRDefault="00FF7E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31318" w14:textId="77777777" w:rsidR="00FF7E16" w:rsidRDefault="00FF7E16" w:rsidP="00C16ABF">
      <w:pPr>
        <w:spacing w:after="0" w:line="240" w:lineRule="auto"/>
      </w:pPr>
      <w:r>
        <w:separator/>
      </w:r>
    </w:p>
  </w:footnote>
  <w:footnote w:type="continuationSeparator" w:id="0">
    <w:p w14:paraId="5BFE4822" w14:textId="77777777" w:rsidR="00FF7E16" w:rsidRDefault="00FF7E16" w:rsidP="00C16ABF">
      <w:pPr>
        <w:spacing w:after="0" w:line="240" w:lineRule="auto"/>
      </w:pPr>
      <w:r>
        <w:continuationSeparator/>
      </w:r>
    </w:p>
  </w:footnote>
  <w:footnote w:id="1">
    <w:p w14:paraId="5B9A9F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0F23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976CCA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08963">
    <w:abstractNumId w:val="2"/>
  </w:num>
  <w:num w:numId="2" w16cid:durableId="629088551">
    <w:abstractNumId w:val="1"/>
  </w:num>
  <w:num w:numId="3" w16cid:durableId="1189175415">
    <w:abstractNumId w:val="4"/>
  </w:num>
  <w:num w:numId="4" w16cid:durableId="1833718458">
    <w:abstractNumId w:val="3"/>
  </w:num>
  <w:num w:numId="5" w16cid:durableId="7431858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CA3"/>
    <w:rsid w:val="00084C12"/>
    <w:rsid w:val="00093E10"/>
    <w:rsid w:val="0009462C"/>
    <w:rsid w:val="00094B12"/>
    <w:rsid w:val="00096C46"/>
    <w:rsid w:val="000A296F"/>
    <w:rsid w:val="000A2A28"/>
    <w:rsid w:val="000A2EE9"/>
    <w:rsid w:val="000A3CDF"/>
    <w:rsid w:val="000B192D"/>
    <w:rsid w:val="000B28EE"/>
    <w:rsid w:val="000B3E37"/>
    <w:rsid w:val="000D04B0"/>
    <w:rsid w:val="000F0911"/>
    <w:rsid w:val="000F1C57"/>
    <w:rsid w:val="000F5615"/>
    <w:rsid w:val="00124BFF"/>
    <w:rsid w:val="0012560E"/>
    <w:rsid w:val="00127108"/>
    <w:rsid w:val="00134B13"/>
    <w:rsid w:val="00145ECC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D3375"/>
    <w:rsid w:val="002D658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345"/>
    <w:rsid w:val="003C0BAE"/>
    <w:rsid w:val="003D18A9"/>
    <w:rsid w:val="003D4B8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D549F"/>
    <w:rsid w:val="005E6E85"/>
    <w:rsid w:val="005F31D2"/>
    <w:rsid w:val="0061029B"/>
    <w:rsid w:val="00617230"/>
    <w:rsid w:val="00621CE1"/>
    <w:rsid w:val="00627FC9"/>
    <w:rsid w:val="0064649C"/>
    <w:rsid w:val="00647FA8"/>
    <w:rsid w:val="00650C5F"/>
    <w:rsid w:val="00654934"/>
    <w:rsid w:val="006620D9"/>
    <w:rsid w:val="00671958"/>
    <w:rsid w:val="00675843"/>
    <w:rsid w:val="0068420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9F9"/>
    <w:rsid w:val="00745302"/>
    <w:rsid w:val="007461D6"/>
    <w:rsid w:val="00746EC8"/>
    <w:rsid w:val="00763BF1"/>
    <w:rsid w:val="00766FD4"/>
    <w:rsid w:val="0078168C"/>
    <w:rsid w:val="007835AE"/>
    <w:rsid w:val="00787C2A"/>
    <w:rsid w:val="00790E27"/>
    <w:rsid w:val="007A4022"/>
    <w:rsid w:val="007A6E6E"/>
    <w:rsid w:val="007B5F62"/>
    <w:rsid w:val="007C3299"/>
    <w:rsid w:val="007C3BCC"/>
    <w:rsid w:val="007C4546"/>
    <w:rsid w:val="007D6E56"/>
    <w:rsid w:val="007F4155"/>
    <w:rsid w:val="008053CF"/>
    <w:rsid w:val="0081554D"/>
    <w:rsid w:val="0081707E"/>
    <w:rsid w:val="00830D72"/>
    <w:rsid w:val="008449B3"/>
    <w:rsid w:val="00851E39"/>
    <w:rsid w:val="00853A9A"/>
    <w:rsid w:val="008552A2"/>
    <w:rsid w:val="0085747A"/>
    <w:rsid w:val="0087735E"/>
    <w:rsid w:val="00884922"/>
    <w:rsid w:val="00885F64"/>
    <w:rsid w:val="008917F9"/>
    <w:rsid w:val="008A420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DD3"/>
    <w:rsid w:val="00914966"/>
    <w:rsid w:val="00916188"/>
    <w:rsid w:val="0091739F"/>
    <w:rsid w:val="00923D7D"/>
    <w:rsid w:val="0093066D"/>
    <w:rsid w:val="009508DF"/>
    <w:rsid w:val="00950DAC"/>
    <w:rsid w:val="00954A07"/>
    <w:rsid w:val="009906F5"/>
    <w:rsid w:val="00997F14"/>
    <w:rsid w:val="009A78D9"/>
    <w:rsid w:val="009C3E31"/>
    <w:rsid w:val="009C54AE"/>
    <w:rsid w:val="009C788E"/>
    <w:rsid w:val="009D1027"/>
    <w:rsid w:val="009D3F3B"/>
    <w:rsid w:val="009E0543"/>
    <w:rsid w:val="009E3B41"/>
    <w:rsid w:val="009F3C5C"/>
    <w:rsid w:val="009F4610"/>
    <w:rsid w:val="00A00ECC"/>
    <w:rsid w:val="00A155EE"/>
    <w:rsid w:val="00A2245B"/>
    <w:rsid w:val="00A2641F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53E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F2C41"/>
    <w:rsid w:val="00C018F2"/>
    <w:rsid w:val="00C041E8"/>
    <w:rsid w:val="00C058B4"/>
    <w:rsid w:val="00C05F44"/>
    <w:rsid w:val="00C131B5"/>
    <w:rsid w:val="00C16ABF"/>
    <w:rsid w:val="00C170AE"/>
    <w:rsid w:val="00C26CB7"/>
    <w:rsid w:val="00C324C1"/>
    <w:rsid w:val="00C36992"/>
    <w:rsid w:val="00C53386"/>
    <w:rsid w:val="00C56036"/>
    <w:rsid w:val="00C61DC5"/>
    <w:rsid w:val="00C67E92"/>
    <w:rsid w:val="00C70A26"/>
    <w:rsid w:val="00C766DF"/>
    <w:rsid w:val="00C84666"/>
    <w:rsid w:val="00C94B98"/>
    <w:rsid w:val="00CA2494"/>
    <w:rsid w:val="00CA2B96"/>
    <w:rsid w:val="00CA5089"/>
    <w:rsid w:val="00CA6B5C"/>
    <w:rsid w:val="00CD6897"/>
    <w:rsid w:val="00CE0282"/>
    <w:rsid w:val="00CE5BAC"/>
    <w:rsid w:val="00CF25BE"/>
    <w:rsid w:val="00CF78ED"/>
    <w:rsid w:val="00D02B25"/>
    <w:rsid w:val="00D02EBA"/>
    <w:rsid w:val="00D17C3C"/>
    <w:rsid w:val="00D21D8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C3DBF"/>
    <w:rsid w:val="00DE09C0"/>
    <w:rsid w:val="00DE4A14"/>
    <w:rsid w:val="00DF320D"/>
    <w:rsid w:val="00DF71C8"/>
    <w:rsid w:val="00E0397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3A0"/>
    <w:rsid w:val="00EE32DE"/>
    <w:rsid w:val="00EE5457"/>
    <w:rsid w:val="00F070AB"/>
    <w:rsid w:val="00F13490"/>
    <w:rsid w:val="00F17567"/>
    <w:rsid w:val="00F27A7B"/>
    <w:rsid w:val="00F40522"/>
    <w:rsid w:val="00F526AF"/>
    <w:rsid w:val="00F563D3"/>
    <w:rsid w:val="00F617C3"/>
    <w:rsid w:val="00F7066B"/>
    <w:rsid w:val="00F74EDF"/>
    <w:rsid w:val="00F83B28"/>
    <w:rsid w:val="00F974DA"/>
    <w:rsid w:val="00FA3491"/>
    <w:rsid w:val="00FA46E5"/>
    <w:rsid w:val="00FB2607"/>
    <w:rsid w:val="00FB7DBA"/>
    <w:rsid w:val="00FC1C25"/>
    <w:rsid w:val="00FC30F8"/>
    <w:rsid w:val="00FC3F45"/>
    <w:rsid w:val="00FD4157"/>
    <w:rsid w:val="00FD503F"/>
    <w:rsid w:val="00FD7589"/>
    <w:rsid w:val="00FF016A"/>
    <w:rsid w:val="00FF0827"/>
    <w:rsid w:val="00FF1401"/>
    <w:rsid w:val="00FF5E7D"/>
    <w:rsid w:val="00FF7E16"/>
    <w:rsid w:val="0A1496A9"/>
    <w:rsid w:val="2CA1DE68"/>
    <w:rsid w:val="32CF9752"/>
    <w:rsid w:val="3FF097F9"/>
    <w:rsid w:val="450AF5FC"/>
    <w:rsid w:val="4EB68C93"/>
    <w:rsid w:val="5AE01A97"/>
    <w:rsid w:val="5C3B8D89"/>
    <w:rsid w:val="5E90CFE1"/>
    <w:rsid w:val="6D874C9B"/>
    <w:rsid w:val="7889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93EA"/>
  <w15:docId w15:val="{376F8008-0D42-43C0-8A3B-00E5B7A6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3E92-9111-46E4-A201-69561F04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</Words>
  <Characters>5207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2020-10-22T15:57:00Z</dcterms:created>
  <dcterms:modified xsi:type="dcterms:W3CDTF">2025-11-05T09:56:00Z</dcterms:modified>
</cp:coreProperties>
</file>